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7F" w:rsidRPr="001614BB" w:rsidRDefault="00F23DBF" w:rsidP="00A65F7F">
      <w:pPr>
        <w:jc w:val="center"/>
        <w:rPr>
          <w:b/>
        </w:rPr>
      </w:pPr>
      <w:r w:rsidRPr="001614BB">
        <w:rPr>
          <w:b/>
        </w:rPr>
        <w:t xml:space="preserve">Powiatowy </w:t>
      </w:r>
      <w:r w:rsidR="00A65F7F" w:rsidRPr="001614BB">
        <w:rPr>
          <w:b/>
        </w:rPr>
        <w:t>Konkurs Wiedzy o Samorządzie Terytorialnym</w:t>
      </w:r>
    </w:p>
    <w:p w:rsidR="00F23DBF" w:rsidRDefault="00A20A47" w:rsidP="00A65F7F">
      <w:pPr>
        <w:jc w:val="center"/>
        <w:rPr>
          <w:b/>
        </w:rPr>
      </w:pPr>
      <w:r>
        <w:rPr>
          <w:b/>
        </w:rPr>
        <w:t>V</w:t>
      </w:r>
      <w:r w:rsidR="00F23DBF" w:rsidRPr="001614BB">
        <w:rPr>
          <w:b/>
        </w:rPr>
        <w:t xml:space="preserve"> Edycja</w:t>
      </w:r>
    </w:p>
    <w:p w:rsidR="00466E73" w:rsidRDefault="00466E73" w:rsidP="00A65F7F">
      <w:pPr>
        <w:jc w:val="center"/>
        <w:rPr>
          <w:b/>
        </w:rPr>
      </w:pPr>
    </w:p>
    <w:p w:rsidR="00466E73" w:rsidRDefault="00466E73" w:rsidP="003D60C8">
      <w:pPr>
        <w:jc w:val="center"/>
        <w:rPr>
          <w:b/>
        </w:rPr>
      </w:pPr>
      <w:r>
        <w:rPr>
          <w:b/>
        </w:rPr>
        <w:t>Pod Patronatem</w:t>
      </w:r>
      <w:r w:rsidR="00F213AD">
        <w:rPr>
          <w:b/>
        </w:rPr>
        <w:t xml:space="preserve"> Honorowym</w:t>
      </w:r>
    </w:p>
    <w:p w:rsidR="003D60C8" w:rsidRPr="001614BB" w:rsidRDefault="003D60C8" w:rsidP="003D60C8">
      <w:pPr>
        <w:jc w:val="center"/>
        <w:rPr>
          <w:b/>
        </w:rPr>
      </w:pPr>
      <w:r>
        <w:rPr>
          <w:b/>
        </w:rPr>
        <w:t xml:space="preserve">Starosty Namysłowskiego </w:t>
      </w:r>
    </w:p>
    <w:p w:rsidR="00A65F7F" w:rsidRPr="001614BB" w:rsidRDefault="00A65F7F" w:rsidP="00A65F7F">
      <w:pPr>
        <w:jc w:val="center"/>
        <w:rPr>
          <w:b/>
        </w:rPr>
      </w:pPr>
    </w:p>
    <w:p w:rsidR="00A65F7F" w:rsidRPr="001614BB" w:rsidRDefault="00A65F7F" w:rsidP="00A65F7F">
      <w:pPr>
        <w:jc w:val="center"/>
      </w:pPr>
    </w:p>
    <w:p w:rsidR="00A65F7F" w:rsidRPr="001614BB" w:rsidRDefault="0058182B" w:rsidP="00A65F7F">
      <w:pPr>
        <w:jc w:val="center"/>
        <w:rPr>
          <w:b/>
        </w:rPr>
      </w:pPr>
      <w:r>
        <w:rPr>
          <w:b/>
        </w:rPr>
        <w:t>Organizator</w:t>
      </w:r>
      <w:r w:rsidR="00A65F7F" w:rsidRPr="001614BB">
        <w:rPr>
          <w:b/>
        </w:rPr>
        <w:t xml:space="preserve"> Konkursu</w:t>
      </w:r>
    </w:p>
    <w:p w:rsidR="00A65F7F" w:rsidRPr="001614BB" w:rsidRDefault="00A65F7F" w:rsidP="00A65F7F">
      <w:pPr>
        <w:jc w:val="center"/>
      </w:pPr>
      <w:r w:rsidRPr="001614BB">
        <w:t>1 Liceum Ogólnokształcące im. Jarosława Iwaszkiewicza w Namysłowie</w:t>
      </w:r>
    </w:p>
    <w:p w:rsidR="00A65F7F" w:rsidRPr="001614BB" w:rsidRDefault="00A65F7F" w:rsidP="00A65F7F">
      <w:pPr>
        <w:jc w:val="center"/>
      </w:pPr>
    </w:p>
    <w:p w:rsidR="00A65F7F" w:rsidRPr="001614BB" w:rsidRDefault="00A65F7F" w:rsidP="00A65F7F">
      <w:pPr>
        <w:jc w:val="center"/>
      </w:pPr>
    </w:p>
    <w:p w:rsidR="00A65F7F" w:rsidRDefault="00A65F7F" w:rsidP="0058182B"/>
    <w:p w:rsidR="003D60C8" w:rsidRPr="001614BB" w:rsidRDefault="003D60C8" w:rsidP="00A65F7F">
      <w:pPr>
        <w:jc w:val="center"/>
      </w:pPr>
    </w:p>
    <w:p w:rsidR="00A65F7F" w:rsidRPr="001614BB" w:rsidRDefault="00822365" w:rsidP="00A65F7F">
      <w:pPr>
        <w:jc w:val="center"/>
        <w:rPr>
          <w:b/>
          <w:bCs/>
        </w:rPr>
      </w:pPr>
      <w:r>
        <w:rPr>
          <w:b/>
          <w:bCs/>
        </w:rPr>
        <w:t xml:space="preserve">Terminarz </w:t>
      </w:r>
      <w:r w:rsidR="00A20A47">
        <w:rPr>
          <w:b/>
          <w:bCs/>
        </w:rPr>
        <w:t>V</w:t>
      </w:r>
      <w:r w:rsidR="00A65F7F" w:rsidRPr="001614BB">
        <w:rPr>
          <w:b/>
          <w:bCs/>
        </w:rPr>
        <w:t xml:space="preserve"> Edycji Konkursu</w:t>
      </w:r>
    </w:p>
    <w:p w:rsidR="0016632F" w:rsidRDefault="00A725E6" w:rsidP="00A725E6">
      <w:pPr>
        <w:jc w:val="center"/>
      </w:pPr>
      <w:r>
        <w:t>Do 23 lutego 2018</w:t>
      </w:r>
      <w:r w:rsidR="0016632F">
        <w:t xml:space="preserve"> r. – potwierdzenie uczestnictwa.</w:t>
      </w:r>
    </w:p>
    <w:p w:rsidR="00A65F7F" w:rsidRPr="0016632F" w:rsidRDefault="00A725E6" w:rsidP="00A725E6">
      <w:pPr>
        <w:jc w:val="center"/>
      </w:pPr>
      <w:r>
        <w:rPr>
          <w:b/>
          <w:bCs/>
        </w:rPr>
        <w:t>6</w:t>
      </w:r>
      <w:r w:rsidR="009F7F91">
        <w:rPr>
          <w:b/>
          <w:bCs/>
        </w:rPr>
        <w:t xml:space="preserve"> marca 2017</w:t>
      </w:r>
      <w:r>
        <w:rPr>
          <w:b/>
          <w:bCs/>
        </w:rPr>
        <w:t xml:space="preserve"> r.</w:t>
      </w:r>
      <w:r w:rsidR="000A105F">
        <w:rPr>
          <w:b/>
          <w:bCs/>
        </w:rPr>
        <w:t xml:space="preserve"> – etap powiatowy Konkursu</w:t>
      </w:r>
      <w:r w:rsidR="0016632F">
        <w:rPr>
          <w:b/>
          <w:bCs/>
        </w:rPr>
        <w:t>.</w:t>
      </w:r>
      <w:bookmarkStart w:id="0" w:name="_GoBack"/>
      <w:bookmarkEnd w:id="0"/>
    </w:p>
    <w:p w:rsidR="00F23DBF" w:rsidRPr="001614BB" w:rsidRDefault="00F23DBF" w:rsidP="00A65F7F">
      <w:pPr>
        <w:jc w:val="center"/>
      </w:pPr>
    </w:p>
    <w:p w:rsidR="00A65F7F" w:rsidRPr="001614BB" w:rsidRDefault="00F23DBF" w:rsidP="00A65F7F">
      <w:pPr>
        <w:jc w:val="center"/>
        <w:rPr>
          <w:b/>
        </w:rPr>
      </w:pPr>
      <w:r w:rsidRPr="001614BB">
        <w:rPr>
          <w:b/>
        </w:rPr>
        <w:t>Siedziba Komitetu Organizacyjnego Konkursu</w:t>
      </w:r>
    </w:p>
    <w:p w:rsidR="00A65F7F" w:rsidRPr="001614BB" w:rsidRDefault="00F23DBF" w:rsidP="00A65F7F">
      <w:pPr>
        <w:jc w:val="center"/>
      </w:pPr>
      <w:r w:rsidRPr="001614BB">
        <w:t xml:space="preserve">1 Liceum Ogólnokształcące im. Jarosława Iwaszkiewicza </w:t>
      </w:r>
    </w:p>
    <w:p w:rsidR="00A65F7F" w:rsidRPr="001614BB" w:rsidRDefault="00F23DBF" w:rsidP="00A65F7F">
      <w:pPr>
        <w:jc w:val="center"/>
      </w:pPr>
      <w:r w:rsidRPr="001614BB">
        <w:t>Ul. Mickiewicza 12, 46-100 Namysłów</w:t>
      </w:r>
    </w:p>
    <w:p w:rsidR="00A65F7F" w:rsidRPr="001614BB" w:rsidRDefault="00A65F7F" w:rsidP="00A65F7F">
      <w:pPr>
        <w:jc w:val="center"/>
      </w:pPr>
    </w:p>
    <w:p w:rsidR="00A65F7F" w:rsidRPr="001614BB" w:rsidRDefault="00A65F7F" w:rsidP="00A65F7F">
      <w:pPr>
        <w:jc w:val="center"/>
      </w:pPr>
    </w:p>
    <w:p w:rsidR="00A65F7F" w:rsidRPr="001614BB" w:rsidRDefault="00A65F7F" w:rsidP="00A65F7F">
      <w:pPr>
        <w:jc w:val="center"/>
      </w:pPr>
      <w:r w:rsidRPr="001614BB">
        <w:t>Informacji w sprawach organizacyjnych i programowych udziela</w:t>
      </w:r>
    </w:p>
    <w:p w:rsidR="003D60C8" w:rsidRDefault="003D60C8" w:rsidP="003D60C8">
      <w:pPr>
        <w:spacing w:line="360" w:lineRule="auto"/>
        <w:jc w:val="center"/>
      </w:pPr>
      <w:r>
        <w:t xml:space="preserve">Iwona Lechowicz e-mail: </w:t>
      </w:r>
      <w:hyperlink r:id="rId7" w:history="1">
        <w:r w:rsidRPr="00BE0065">
          <w:rPr>
            <w:rStyle w:val="Hipercze"/>
          </w:rPr>
          <w:t>ilechowicz@interia.pl</w:t>
        </w:r>
      </w:hyperlink>
      <w:r>
        <w:t>;</w:t>
      </w:r>
    </w:p>
    <w:p w:rsidR="00A65F7F" w:rsidRPr="001614BB" w:rsidRDefault="003D60C8" w:rsidP="003D60C8">
      <w:pPr>
        <w:spacing w:line="360" w:lineRule="auto"/>
        <w:jc w:val="center"/>
      </w:pPr>
      <w:r>
        <w:t xml:space="preserve">Przemysław Paradowski: </w:t>
      </w:r>
      <w:hyperlink r:id="rId8" w:history="1">
        <w:r w:rsidRPr="00BE0065">
          <w:rPr>
            <w:rStyle w:val="Hipercze"/>
          </w:rPr>
          <w:t>pparadowski@swps.edu.pl</w:t>
        </w:r>
      </w:hyperlink>
    </w:p>
    <w:p w:rsidR="00A65F7F" w:rsidRPr="001614BB" w:rsidRDefault="00A65F7F" w:rsidP="00A65F7F">
      <w:pPr>
        <w:jc w:val="center"/>
      </w:pPr>
    </w:p>
    <w:p w:rsidR="00A65F7F" w:rsidRPr="001614BB" w:rsidRDefault="00A65F7F" w:rsidP="00A65F7F">
      <w:pPr>
        <w:jc w:val="center"/>
      </w:pPr>
      <w:r w:rsidRPr="001614BB">
        <w:t xml:space="preserve">Szczegółowe informacje: </w:t>
      </w:r>
      <w:hyperlink r:id="rId9" w:history="1">
        <w:r w:rsidR="00F23DBF" w:rsidRPr="001614BB">
          <w:rPr>
            <w:rStyle w:val="Hipercze"/>
          </w:rPr>
          <w:t>www.lonamyslow.pl</w:t>
        </w:r>
      </w:hyperlink>
      <w:r w:rsidR="00F23DBF" w:rsidRPr="001614BB">
        <w:t xml:space="preserve"> </w:t>
      </w:r>
    </w:p>
    <w:p w:rsidR="00A65F7F" w:rsidRPr="001614BB" w:rsidRDefault="00A65F7F" w:rsidP="00A65F7F">
      <w:pPr>
        <w:jc w:val="center"/>
      </w:pPr>
    </w:p>
    <w:p w:rsidR="00A65F7F" w:rsidRPr="001614BB" w:rsidRDefault="00A65F7F" w:rsidP="00A65F7F">
      <w:pPr>
        <w:pStyle w:val="NormalnyWeb"/>
        <w:spacing w:after="0"/>
        <w:ind w:left="708" w:hanging="708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A65F7F" w:rsidRPr="001614BB" w:rsidRDefault="00A65F7F" w:rsidP="00A65F7F">
      <w:pPr>
        <w:pStyle w:val="NormalnyWeb"/>
        <w:spacing w:after="0"/>
        <w:ind w:left="708" w:hanging="708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A65F7F" w:rsidRPr="001614BB" w:rsidRDefault="00A65F7F" w:rsidP="00A65F7F">
      <w:pPr>
        <w:pStyle w:val="NormalnyWeb"/>
        <w:spacing w:after="0"/>
        <w:ind w:left="708" w:hanging="708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1614BB">
        <w:rPr>
          <w:rFonts w:ascii="Times New Roman" w:hAnsi="Times New Roman"/>
          <w:b/>
          <w:color w:val="auto"/>
          <w:sz w:val="24"/>
          <w:szCs w:val="24"/>
        </w:rPr>
        <w:t>REGULAMIN  KONKURSU</w:t>
      </w:r>
    </w:p>
    <w:p w:rsidR="00A65F7F" w:rsidRPr="001614BB" w:rsidRDefault="00A65F7F" w:rsidP="00A65F7F">
      <w:pPr>
        <w:pStyle w:val="NormalnyWeb"/>
        <w:spacing w:after="0"/>
        <w:ind w:left="709" w:hanging="709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A65F7F" w:rsidRPr="001614BB" w:rsidRDefault="00A65F7F" w:rsidP="00A65F7F">
      <w:pPr>
        <w:pStyle w:val="NormalnyWeb1"/>
        <w:ind w:left="708" w:hanging="708"/>
        <w:jc w:val="center"/>
        <w:outlineLvl w:val="0"/>
        <w:rPr>
          <w:rFonts w:ascii="Times New Roman" w:hAnsi="Times New Roman"/>
          <w:b/>
          <w:color w:val="auto"/>
          <w:sz w:val="24"/>
        </w:rPr>
      </w:pPr>
      <w:r w:rsidRPr="001614BB">
        <w:rPr>
          <w:rFonts w:ascii="Times New Roman" w:hAnsi="Times New Roman"/>
          <w:b/>
          <w:color w:val="auto"/>
          <w:sz w:val="24"/>
        </w:rPr>
        <w:t>I. Postanowienia ogólne</w:t>
      </w:r>
    </w:p>
    <w:p w:rsidR="00A65F7F" w:rsidRPr="001614BB" w:rsidRDefault="00A65F7F" w:rsidP="00A65F7F">
      <w:pPr>
        <w:pStyle w:val="NormalnyWeb1"/>
        <w:ind w:left="708" w:hanging="708"/>
        <w:jc w:val="center"/>
        <w:outlineLvl w:val="0"/>
        <w:rPr>
          <w:rFonts w:ascii="Times New Roman" w:hAnsi="Times New Roman"/>
          <w:b/>
          <w:color w:val="auto"/>
          <w:sz w:val="24"/>
        </w:rPr>
      </w:pPr>
      <w:r w:rsidRPr="001614BB">
        <w:rPr>
          <w:rFonts w:ascii="Times New Roman" w:hAnsi="Times New Roman"/>
          <w:b/>
          <w:color w:val="auto"/>
          <w:sz w:val="24"/>
        </w:rPr>
        <w:t>Organizatorzy i uczestnicy Konkursu</w:t>
      </w:r>
    </w:p>
    <w:p w:rsidR="00A65F7F" w:rsidRPr="001614BB" w:rsidRDefault="00A65F7F" w:rsidP="00A65F7F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 w:rsidRPr="001614BB">
        <w:t xml:space="preserve">Organizatorem </w:t>
      </w:r>
      <w:r w:rsidR="00F23DBF" w:rsidRPr="001614BB">
        <w:t xml:space="preserve">Powiatowego </w:t>
      </w:r>
      <w:r w:rsidRPr="001614BB">
        <w:t xml:space="preserve">Konkursu Wiedzy o Samorządzie Terytorialnym zwanym dalej  „Konkursem” jest </w:t>
      </w:r>
      <w:r w:rsidR="00F23DBF" w:rsidRPr="001614BB">
        <w:t>1 Liceum Ogólnokształcące im. Jarosława Iwaszkiewicza w N</w:t>
      </w:r>
      <w:r w:rsidR="00F23DBF" w:rsidRPr="001614BB">
        <w:t>a</w:t>
      </w:r>
      <w:r w:rsidR="00F23DBF" w:rsidRPr="001614BB">
        <w:t>mysłowie</w:t>
      </w:r>
      <w:r w:rsidRPr="001614BB">
        <w:t xml:space="preserve">. </w:t>
      </w:r>
    </w:p>
    <w:p w:rsidR="00A974E5" w:rsidRDefault="00A65F7F" w:rsidP="00A974E5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 w:rsidRPr="001614BB">
        <w:t>Uczestnikami Konkursu są uczniowie publicznych i niepublicznych szkół</w:t>
      </w:r>
      <w:r w:rsidR="00A725E6">
        <w:t xml:space="preserve"> podstawowych (w tym klas</w:t>
      </w:r>
      <w:r w:rsidRPr="001614BB">
        <w:t xml:space="preserve"> </w:t>
      </w:r>
      <w:r w:rsidR="00F23DBF" w:rsidRPr="001614BB">
        <w:t>gimnazjalnych</w:t>
      </w:r>
      <w:r w:rsidR="00A725E6">
        <w:t>)</w:t>
      </w:r>
      <w:r w:rsidR="00F23DBF" w:rsidRPr="001614BB">
        <w:t xml:space="preserve"> i </w:t>
      </w:r>
      <w:proofErr w:type="spellStart"/>
      <w:r w:rsidRPr="001614BB">
        <w:t>po</w:t>
      </w:r>
      <w:r w:rsidR="00A725E6">
        <w:t>nadgimnazjalnych</w:t>
      </w:r>
      <w:proofErr w:type="spellEnd"/>
      <w:r w:rsidRPr="001614BB">
        <w:t>.</w:t>
      </w:r>
    </w:p>
    <w:p w:rsidR="00A65F7F" w:rsidRDefault="00A65F7F" w:rsidP="00A974E5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 w:rsidRPr="001614BB">
        <w:t>Uczestnictwo w Konkursie jest dobrowolne</w:t>
      </w:r>
      <w:r w:rsidR="00A725E6">
        <w:t>.</w:t>
      </w:r>
    </w:p>
    <w:p w:rsidR="00A974E5" w:rsidRDefault="00A725E6" w:rsidP="00A725E6">
      <w:pPr>
        <w:tabs>
          <w:tab w:val="left" w:pos="8040"/>
        </w:tabs>
        <w:ind w:left="360"/>
        <w:jc w:val="both"/>
      </w:pPr>
      <w:r>
        <w:tab/>
      </w:r>
    </w:p>
    <w:p w:rsidR="00A974E5" w:rsidRPr="00A974E5" w:rsidRDefault="00A974E5" w:rsidP="00A974E5">
      <w:pPr>
        <w:jc w:val="center"/>
        <w:rPr>
          <w:b/>
        </w:rPr>
      </w:pPr>
      <w:r w:rsidRPr="00A974E5">
        <w:rPr>
          <w:b/>
        </w:rPr>
        <w:t>Cele Konkursu</w:t>
      </w:r>
    </w:p>
    <w:p w:rsidR="00A974E5" w:rsidRDefault="00A974E5" w:rsidP="00A65F7F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</w:pPr>
      <w:r>
        <w:t>Celami Konkursu są:</w:t>
      </w:r>
    </w:p>
    <w:p w:rsidR="00A974E5" w:rsidRDefault="00590C1A" w:rsidP="00A974E5">
      <w:pPr>
        <w:pStyle w:val="Akapitzlist"/>
        <w:numPr>
          <w:ilvl w:val="0"/>
          <w:numId w:val="17"/>
        </w:numPr>
        <w:jc w:val="both"/>
      </w:pPr>
      <w:r>
        <w:t>Upowszechnianie wiedzy o samorządzie terytorialnym;</w:t>
      </w:r>
    </w:p>
    <w:p w:rsidR="00590C1A" w:rsidRDefault="00590C1A" w:rsidP="00A974E5">
      <w:pPr>
        <w:pStyle w:val="Akapitzlist"/>
        <w:numPr>
          <w:ilvl w:val="0"/>
          <w:numId w:val="17"/>
        </w:numPr>
        <w:jc w:val="both"/>
      </w:pPr>
      <w:r>
        <w:t>Pogłębienie wiedzy o lokalnym i regionalnym życiu społecznym;</w:t>
      </w:r>
    </w:p>
    <w:p w:rsidR="00590C1A" w:rsidRDefault="00590C1A" w:rsidP="00A974E5">
      <w:pPr>
        <w:pStyle w:val="Akapitzlist"/>
        <w:numPr>
          <w:ilvl w:val="0"/>
          <w:numId w:val="17"/>
        </w:numPr>
        <w:jc w:val="both"/>
      </w:pPr>
      <w:r>
        <w:t>Szerzenie idei społeczeństwa obywatelskiego i kształtowanie postaw obywatelskich;</w:t>
      </w:r>
    </w:p>
    <w:p w:rsidR="00590C1A" w:rsidRDefault="00590C1A" w:rsidP="00A974E5">
      <w:pPr>
        <w:pStyle w:val="Akapitzlist"/>
        <w:numPr>
          <w:ilvl w:val="0"/>
          <w:numId w:val="17"/>
        </w:numPr>
        <w:jc w:val="both"/>
      </w:pPr>
      <w:r>
        <w:t>Wzmacnianie patriotyzmu lokalnego;</w:t>
      </w:r>
    </w:p>
    <w:p w:rsidR="00590C1A" w:rsidRPr="001614BB" w:rsidRDefault="00590C1A" w:rsidP="00A974E5">
      <w:pPr>
        <w:pStyle w:val="Akapitzlist"/>
        <w:numPr>
          <w:ilvl w:val="0"/>
          <w:numId w:val="17"/>
        </w:numPr>
        <w:jc w:val="both"/>
      </w:pPr>
      <w:r>
        <w:t>Popularyzacja powiatu namysłowskiego.</w:t>
      </w:r>
    </w:p>
    <w:p w:rsidR="00A65F7F" w:rsidRPr="001614BB" w:rsidRDefault="00A65F7F" w:rsidP="00A65F7F">
      <w:pPr>
        <w:jc w:val="both"/>
      </w:pPr>
    </w:p>
    <w:p w:rsidR="00A65F7F" w:rsidRPr="001614BB" w:rsidRDefault="00A65F7F" w:rsidP="00A65F7F">
      <w:pPr>
        <w:pStyle w:val="Nagwek2"/>
      </w:pPr>
      <w:r w:rsidRPr="001614BB">
        <w:lastRenderedPageBreak/>
        <w:t>Organizacja Konkursu</w:t>
      </w:r>
    </w:p>
    <w:p w:rsidR="00A65F7F" w:rsidRPr="001614BB" w:rsidRDefault="00A65F7F" w:rsidP="00A65F7F">
      <w:pPr>
        <w:numPr>
          <w:ilvl w:val="0"/>
          <w:numId w:val="1"/>
        </w:numPr>
        <w:tabs>
          <w:tab w:val="clear" w:pos="540"/>
          <w:tab w:val="num" w:pos="360"/>
        </w:tabs>
        <w:ind w:left="360"/>
      </w:pPr>
      <w:r w:rsidRPr="001614BB">
        <w:t>Konkurs jest</w:t>
      </w:r>
      <w:r w:rsidR="00F23DBF" w:rsidRPr="001614BB">
        <w:t xml:space="preserve"> przeprowadzany w dwóch</w:t>
      </w:r>
      <w:r w:rsidRPr="001614BB">
        <w:t xml:space="preserve"> etapach:</w:t>
      </w:r>
    </w:p>
    <w:p w:rsidR="00A65F7F" w:rsidRPr="001614BB" w:rsidRDefault="00A65F7F" w:rsidP="00A65F7F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</w:pPr>
      <w:r w:rsidRPr="001614BB">
        <w:t>Etap I -  szkolny;</w:t>
      </w:r>
    </w:p>
    <w:p w:rsidR="00A65F7F" w:rsidRDefault="00A65F7F" w:rsidP="00A65F7F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</w:pPr>
      <w:r w:rsidRPr="001614BB">
        <w:t>Etap II - powiatowy;</w:t>
      </w:r>
    </w:p>
    <w:p w:rsidR="00A725E6" w:rsidRDefault="00A725E6" w:rsidP="00A725E6">
      <w:pPr>
        <w:ind w:left="360"/>
      </w:pPr>
    </w:p>
    <w:p w:rsidR="00F23DBF" w:rsidRPr="001614BB" w:rsidRDefault="00A65F7F" w:rsidP="00A725E6">
      <w:pPr>
        <w:pStyle w:val="Akapitzlist"/>
        <w:numPr>
          <w:ilvl w:val="0"/>
          <w:numId w:val="1"/>
        </w:numPr>
      </w:pPr>
      <w:r w:rsidRPr="001614BB">
        <w:t>Terminy poszczególnych etapó</w:t>
      </w:r>
      <w:r w:rsidR="00F23DBF" w:rsidRPr="001614BB">
        <w:t>w Konkursu ustala Komitet Organizacyjny.</w:t>
      </w:r>
    </w:p>
    <w:p w:rsidR="00A65F7F" w:rsidRPr="001614BB" w:rsidRDefault="00A65F7F" w:rsidP="00A725E6">
      <w:pPr>
        <w:pStyle w:val="Akapitzlist"/>
        <w:numPr>
          <w:ilvl w:val="0"/>
          <w:numId w:val="1"/>
        </w:numPr>
        <w:tabs>
          <w:tab w:val="left" w:pos="720"/>
        </w:tabs>
      </w:pPr>
      <w:r w:rsidRPr="001614BB">
        <w:t>Konkurs przeprowadzają następujące organy:</w:t>
      </w:r>
    </w:p>
    <w:p w:rsidR="00A65F7F" w:rsidRPr="001614BB" w:rsidRDefault="00F23DBF" w:rsidP="00A65F7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1614BB">
        <w:t>Komisja Powiatowa powołana przez Komitet Organizacyjny</w:t>
      </w:r>
      <w:r w:rsidR="00A65F7F" w:rsidRPr="001614BB">
        <w:t>, w skład kt</w:t>
      </w:r>
      <w:r w:rsidRPr="001614BB">
        <w:t>órego wch</w:t>
      </w:r>
      <w:r w:rsidRPr="001614BB">
        <w:t>o</w:t>
      </w:r>
      <w:r w:rsidRPr="001614BB">
        <w:t>dzą pracownicy 1 Liceum Ogólnokształcącego im. Jarosława Iwaszkiewicza w Nam</w:t>
      </w:r>
      <w:r w:rsidRPr="001614BB">
        <w:t>y</w:t>
      </w:r>
      <w:r w:rsidRPr="001614BB">
        <w:t>słowie oraz nauczyciele innych uczestniczących w Konkursie szkół gimnazjalnych i ponadgimnazjalnych</w:t>
      </w:r>
      <w:r w:rsidR="00A65F7F" w:rsidRPr="001614BB">
        <w:t>;</w:t>
      </w:r>
    </w:p>
    <w:p w:rsidR="00A65F7F" w:rsidRPr="001614BB" w:rsidRDefault="00A65F7F" w:rsidP="00A65F7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1614BB">
        <w:t xml:space="preserve">Komisje Szkolne są powołane przez dyrektorów szkół z grona pedagogicznego. W skład Komisji wchodzi z urzędu nauczyciel wiedzy o społeczeństwie danej szkoły.  </w:t>
      </w:r>
    </w:p>
    <w:p w:rsidR="00A65F7F" w:rsidRPr="001614BB" w:rsidRDefault="00A65F7F" w:rsidP="00A65F7F">
      <w:pPr>
        <w:jc w:val="center"/>
      </w:pPr>
    </w:p>
    <w:p w:rsidR="00A65F7F" w:rsidRPr="001614BB" w:rsidRDefault="0040526C" w:rsidP="00A65F7F">
      <w:pPr>
        <w:pStyle w:val="Nagwek2"/>
        <w:rPr>
          <w:color w:val="FF0000"/>
        </w:rPr>
      </w:pPr>
      <w:r w:rsidRPr="001614BB">
        <w:t xml:space="preserve">II. </w:t>
      </w:r>
      <w:r w:rsidR="00A65F7F" w:rsidRPr="001614BB">
        <w:t>Zadania Komisji poszczególnych etapów Konkursu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Komisje wszystkich etapów Konkursu są z</w:t>
      </w:r>
      <w:r w:rsidR="00A20A47">
        <w:t>obowiązane do stworzenia takich samych</w:t>
      </w:r>
      <w:r w:rsidRPr="001614BB">
        <w:t xml:space="preserve"> w</w:t>
      </w:r>
      <w:r w:rsidRPr="001614BB">
        <w:t>a</w:t>
      </w:r>
      <w:r w:rsidRPr="001614BB">
        <w:t>runk</w:t>
      </w:r>
      <w:r w:rsidR="00A20A47">
        <w:t>ów udziału dla wszystkich</w:t>
      </w:r>
      <w:r w:rsidRPr="001614BB">
        <w:t xml:space="preserve"> uczestników Konkursu. </w:t>
      </w:r>
    </w:p>
    <w:p w:rsidR="00A65F7F" w:rsidRPr="001614BB" w:rsidRDefault="00F23DBF" w:rsidP="00A725E6">
      <w:pPr>
        <w:numPr>
          <w:ilvl w:val="0"/>
          <w:numId w:val="1"/>
        </w:numPr>
      </w:pPr>
      <w:r w:rsidRPr="001614BB">
        <w:t>Obowiązkiem Komitetu Organizacyjnego</w:t>
      </w:r>
      <w:r w:rsidR="00A65F7F" w:rsidRPr="001614BB">
        <w:t xml:space="preserve"> jest:  </w:t>
      </w:r>
    </w:p>
    <w:p w:rsidR="00642C82" w:rsidRPr="001614BB" w:rsidRDefault="00A65F7F" w:rsidP="00642C82">
      <w:pPr>
        <w:numPr>
          <w:ilvl w:val="0"/>
          <w:numId w:val="6"/>
        </w:numPr>
        <w:jc w:val="both"/>
      </w:pPr>
      <w:r w:rsidRPr="001614BB">
        <w:t xml:space="preserve">przygotowanie i przekazanie właściwym komisjom </w:t>
      </w:r>
      <w:r w:rsidR="00F23DBF" w:rsidRPr="001614BB">
        <w:t>informacji o zagadnieniach ko</w:t>
      </w:r>
      <w:r w:rsidR="00F23DBF" w:rsidRPr="001614BB">
        <w:t>n</w:t>
      </w:r>
      <w:r w:rsidR="00F23DBF" w:rsidRPr="001614BB">
        <w:t xml:space="preserve">kursu wymaganych na </w:t>
      </w:r>
      <w:r w:rsidR="00394087" w:rsidRPr="001614BB">
        <w:t>etapie szkolnym i powiatowym;</w:t>
      </w:r>
      <w:r w:rsidR="00642C82" w:rsidRPr="001614BB">
        <w:t xml:space="preserve"> </w:t>
      </w:r>
    </w:p>
    <w:p w:rsidR="00A65F7F" w:rsidRPr="001614BB" w:rsidRDefault="00642C82" w:rsidP="00642C82">
      <w:pPr>
        <w:numPr>
          <w:ilvl w:val="0"/>
          <w:numId w:val="6"/>
        </w:numPr>
        <w:jc w:val="both"/>
      </w:pPr>
      <w:r w:rsidRPr="001614BB">
        <w:t>zawiadomienie Komisji Szkolnych o miejscu i te</w:t>
      </w:r>
      <w:r w:rsidR="008356DE">
        <w:t>rminie przeprowadzenia etapu powi</w:t>
      </w:r>
      <w:r w:rsidR="008356DE">
        <w:t>a</w:t>
      </w:r>
      <w:r w:rsidR="008356DE">
        <w:t>towego</w:t>
      </w:r>
      <w:r w:rsidRPr="001614BB">
        <w:t xml:space="preserve"> Konkursu, najpóźniej 14 dni przed tym terminem;</w:t>
      </w:r>
    </w:p>
    <w:p w:rsidR="00A65F7F" w:rsidRPr="001614BB" w:rsidRDefault="00A65F7F" w:rsidP="00A65F7F">
      <w:pPr>
        <w:numPr>
          <w:ilvl w:val="0"/>
          <w:numId w:val="6"/>
        </w:numPr>
        <w:jc w:val="both"/>
      </w:pPr>
      <w:r w:rsidRPr="001614BB">
        <w:t>powołanie spośród pr</w:t>
      </w:r>
      <w:r w:rsidR="00394087" w:rsidRPr="001614BB">
        <w:t>acowników 1 LO im. J. Iwaszkiewicza i innych szkół uczestn</w:t>
      </w:r>
      <w:r w:rsidR="00394087" w:rsidRPr="001614BB">
        <w:t>i</w:t>
      </w:r>
      <w:r w:rsidR="00394087" w:rsidRPr="001614BB">
        <w:t>czących w Konkursie komisji egzaminacyjnej do etapu powiatowego Konkursu;</w:t>
      </w:r>
    </w:p>
    <w:p w:rsidR="00A65F7F" w:rsidRPr="001614BB" w:rsidRDefault="00A65F7F" w:rsidP="00A65F7F">
      <w:pPr>
        <w:numPr>
          <w:ilvl w:val="0"/>
          <w:numId w:val="6"/>
        </w:numPr>
      </w:pPr>
      <w:r w:rsidRPr="001614BB">
        <w:t>z</w:t>
      </w:r>
      <w:r w:rsidR="00394087" w:rsidRPr="001614BB">
        <w:t>awiadomienie Komisji Szkolnych</w:t>
      </w:r>
      <w:r w:rsidRPr="001614BB">
        <w:t xml:space="preserve"> o zmianach w niniejszym regulaminie;</w:t>
      </w:r>
    </w:p>
    <w:p w:rsidR="00642C82" w:rsidRPr="001614BB" w:rsidRDefault="00642C82" w:rsidP="00A65F7F">
      <w:pPr>
        <w:numPr>
          <w:ilvl w:val="0"/>
          <w:numId w:val="6"/>
        </w:numPr>
      </w:pPr>
      <w:r w:rsidRPr="001614BB">
        <w:t>przygotowanie testów oraz pytań do odpowiedzi ustnej dla II Etapu Konkursu;</w:t>
      </w:r>
    </w:p>
    <w:p w:rsidR="00A65F7F" w:rsidRPr="001614BB" w:rsidRDefault="00A65F7F" w:rsidP="00A65F7F">
      <w:pPr>
        <w:numPr>
          <w:ilvl w:val="0"/>
          <w:numId w:val="6"/>
        </w:numPr>
        <w:jc w:val="both"/>
      </w:pPr>
      <w:r w:rsidRPr="001614BB">
        <w:t>prowadzenie i przechowywanie dokumentacji związanej z realizacją Konkursu, w tym:</w:t>
      </w:r>
    </w:p>
    <w:p w:rsidR="00394087" w:rsidRPr="001614BB" w:rsidRDefault="00A65F7F" w:rsidP="00394087">
      <w:pPr>
        <w:numPr>
          <w:ilvl w:val="1"/>
          <w:numId w:val="8"/>
        </w:numPr>
        <w:jc w:val="both"/>
      </w:pPr>
      <w:r w:rsidRPr="001614BB">
        <w:t>dokumentacji w sprawie powołania Konkursu</w:t>
      </w:r>
      <w:r w:rsidR="00394087" w:rsidRPr="001614BB">
        <w:t xml:space="preserve">, </w:t>
      </w:r>
    </w:p>
    <w:p w:rsidR="00394087" w:rsidRPr="001614BB" w:rsidRDefault="00394087" w:rsidP="00394087">
      <w:pPr>
        <w:numPr>
          <w:ilvl w:val="1"/>
          <w:numId w:val="8"/>
        </w:numPr>
        <w:jc w:val="both"/>
      </w:pPr>
      <w:r w:rsidRPr="001614BB">
        <w:t>listy szkół zgłoszonych do udziału w Konkursie oraz list członków Komisji Szko</w:t>
      </w:r>
      <w:r w:rsidRPr="001614BB">
        <w:t>l</w:t>
      </w:r>
      <w:r w:rsidRPr="001614BB">
        <w:t>nych,</w:t>
      </w:r>
    </w:p>
    <w:p w:rsidR="00394087" w:rsidRPr="001614BB" w:rsidRDefault="00394087" w:rsidP="00394087">
      <w:pPr>
        <w:numPr>
          <w:ilvl w:val="1"/>
          <w:numId w:val="8"/>
        </w:numPr>
        <w:jc w:val="both"/>
      </w:pPr>
      <w:r w:rsidRPr="001614BB">
        <w:t xml:space="preserve">listy członków Komisji Powiatowej, </w:t>
      </w:r>
    </w:p>
    <w:p w:rsidR="00394087" w:rsidRPr="001614BB" w:rsidRDefault="00394087" w:rsidP="00394087">
      <w:pPr>
        <w:numPr>
          <w:ilvl w:val="1"/>
          <w:numId w:val="8"/>
        </w:numPr>
        <w:jc w:val="both"/>
      </w:pPr>
      <w:r w:rsidRPr="001614BB">
        <w:t>protokoły z przebiegu Konkursu,</w:t>
      </w:r>
    </w:p>
    <w:p w:rsidR="00A65F7F" w:rsidRPr="001614BB" w:rsidRDefault="00394087" w:rsidP="00394087">
      <w:pPr>
        <w:numPr>
          <w:ilvl w:val="1"/>
          <w:numId w:val="8"/>
        </w:numPr>
        <w:jc w:val="both"/>
      </w:pPr>
      <w:r w:rsidRPr="001614BB">
        <w:t>protokoły z posiedzeń Komisji Powiatowej</w:t>
      </w:r>
      <w:r w:rsidR="00A65F7F" w:rsidRPr="001614BB">
        <w:t xml:space="preserve">, </w:t>
      </w:r>
    </w:p>
    <w:p w:rsidR="00A65F7F" w:rsidRPr="001614BB" w:rsidRDefault="00394087" w:rsidP="00A65F7F">
      <w:pPr>
        <w:numPr>
          <w:ilvl w:val="1"/>
          <w:numId w:val="8"/>
        </w:numPr>
        <w:jc w:val="both"/>
      </w:pPr>
      <w:r w:rsidRPr="001614BB">
        <w:t>prac pisemnych uczestników II etapu Konkursu,</w:t>
      </w:r>
    </w:p>
    <w:p w:rsidR="00394087" w:rsidRPr="001614BB" w:rsidRDefault="00A65F7F" w:rsidP="00394087">
      <w:pPr>
        <w:numPr>
          <w:ilvl w:val="1"/>
          <w:numId w:val="8"/>
        </w:numPr>
        <w:jc w:val="both"/>
      </w:pPr>
      <w:r w:rsidRPr="001614BB">
        <w:t>list laureatów Konkursu i nauczyciel</w:t>
      </w:r>
      <w:r w:rsidR="00394087" w:rsidRPr="001614BB">
        <w:t>i, którzy przygotowali laureata,</w:t>
      </w:r>
      <w:r w:rsidRPr="001614BB">
        <w:t xml:space="preserve"> </w:t>
      </w:r>
    </w:p>
    <w:p w:rsidR="00A65F7F" w:rsidRPr="001614BB" w:rsidRDefault="00394087" w:rsidP="00394087">
      <w:pPr>
        <w:numPr>
          <w:ilvl w:val="1"/>
          <w:numId w:val="8"/>
        </w:numPr>
        <w:jc w:val="both"/>
      </w:pPr>
      <w:r w:rsidRPr="001614BB">
        <w:t xml:space="preserve">pism przychodzących i wychodzących. 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Do zadań Komi</w:t>
      </w:r>
      <w:r w:rsidR="00394087" w:rsidRPr="001614BB">
        <w:t>sji Powiatowej powołanej przez Komitet Organizacyjny</w:t>
      </w:r>
      <w:r w:rsidRPr="001614BB">
        <w:t xml:space="preserve"> należy nadzór nad prawidłową realizacją II etapu Konkursu, a w szczególności:  </w:t>
      </w:r>
    </w:p>
    <w:p w:rsidR="00A65F7F" w:rsidRPr="001614BB" w:rsidRDefault="00A65F7F" w:rsidP="00A65F7F">
      <w:pPr>
        <w:numPr>
          <w:ilvl w:val="0"/>
          <w:numId w:val="7"/>
        </w:numPr>
        <w:jc w:val="both"/>
      </w:pPr>
      <w:r w:rsidRPr="001614BB">
        <w:t>organiza</w:t>
      </w:r>
      <w:r w:rsidR="00A725E6">
        <w:t>cja i przeprowadzenie</w:t>
      </w:r>
      <w:r w:rsidR="00394087" w:rsidRPr="001614BB">
        <w:t xml:space="preserve"> II etapu Konkursu</w:t>
      </w:r>
      <w:r w:rsidRPr="001614BB">
        <w:t>;</w:t>
      </w:r>
    </w:p>
    <w:p w:rsidR="00394087" w:rsidRPr="001614BB" w:rsidRDefault="00394087" w:rsidP="00A65F7F">
      <w:pPr>
        <w:numPr>
          <w:ilvl w:val="0"/>
          <w:numId w:val="7"/>
        </w:numPr>
        <w:jc w:val="both"/>
      </w:pPr>
      <w:r w:rsidRPr="001614BB">
        <w:t>ogłoszenie ostatecznych wyników Konkursu.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Komisja Szkolna  jest odpowiedzialna za prawidłową realizację I etapu Konkursu, a w szczególności do jej zadań należy:</w:t>
      </w:r>
    </w:p>
    <w:p w:rsidR="00A65F7F" w:rsidRPr="001614BB" w:rsidRDefault="00A65F7F" w:rsidP="00A65F7F">
      <w:pPr>
        <w:numPr>
          <w:ilvl w:val="0"/>
          <w:numId w:val="12"/>
        </w:numPr>
        <w:jc w:val="both"/>
        <w:rPr>
          <w:rStyle w:val="Uwydatnienie"/>
          <w:u w:val="single"/>
        </w:rPr>
      </w:pPr>
      <w:r w:rsidRPr="001614BB">
        <w:t>sporządzenie listy uczestników Konkursu i przesyłanie zgłoszenia szkoły</w:t>
      </w:r>
      <w:r w:rsidR="00394087" w:rsidRPr="001614BB">
        <w:t xml:space="preserve"> do Komitetu Organizacyjnego</w:t>
      </w:r>
      <w:r w:rsidRPr="001614BB">
        <w:t>. Do zgłoszenia szkoły Komisja Szkolna dołącza listę swoich czło</w:t>
      </w:r>
      <w:r w:rsidRPr="001614BB">
        <w:t>n</w:t>
      </w:r>
      <w:r w:rsidRPr="001614BB">
        <w:t>ków;</w:t>
      </w:r>
    </w:p>
    <w:p w:rsidR="00A65F7F" w:rsidRPr="001614BB" w:rsidRDefault="00A65F7F" w:rsidP="00A65F7F">
      <w:pPr>
        <w:numPr>
          <w:ilvl w:val="0"/>
          <w:numId w:val="12"/>
        </w:numPr>
        <w:jc w:val="both"/>
      </w:pPr>
      <w:r w:rsidRPr="001614BB">
        <w:t>zawiadomienie uczestników Konkursu o miejscu i terminie poszczególnych etapów Konkursu;</w:t>
      </w:r>
    </w:p>
    <w:p w:rsidR="00A65F7F" w:rsidRPr="001614BB" w:rsidRDefault="00A65F7F" w:rsidP="00A65F7F">
      <w:pPr>
        <w:numPr>
          <w:ilvl w:val="0"/>
          <w:numId w:val="12"/>
        </w:numPr>
        <w:jc w:val="both"/>
      </w:pPr>
      <w:r w:rsidRPr="001614BB">
        <w:t>organizacja i przeprowadzenie etapu szkolnego Konkursu;</w:t>
      </w:r>
    </w:p>
    <w:p w:rsidR="00A65F7F" w:rsidRDefault="00A65F7F" w:rsidP="00A65F7F">
      <w:pPr>
        <w:numPr>
          <w:ilvl w:val="0"/>
          <w:numId w:val="12"/>
        </w:numPr>
        <w:jc w:val="both"/>
      </w:pPr>
      <w:r w:rsidRPr="001614BB">
        <w:t>prowadzenie i przechowywanie dokumentacji związan</w:t>
      </w:r>
      <w:r w:rsidR="00466E73">
        <w:t>ej z realizacją Konkursu, w tym.</w:t>
      </w:r>
    </w:p>
    <w:p w:rsidR="00466E73" w:rsidRPr="001614BB" w:rsidRDefault="00466E73" w:rsidP="00466E73">
      <w:pPr>
        <w:ind w:left="720"/>
        <w:jc w:val="both"/>
      </w:pPr>
    </w:p>
    <w:p w:rsidR="00A65F7F" w:rsidRPr="001614BB" w:rsidRDefault="00A65F7F" w:rsidP="00A65F7F">
      <w:pPr>
        <w:pStyle w:val="NormalnyWeb1"/>
        <w:jc w:val="center"/>
        <w:outlineLvl w:val="0"/>
        <w:rPr>
          <w:rFonts w:ascii="Times New Roman" w:hAnsi="Times New Roman"/>
          <w:color w:val="auto"/>
          <w:sz w:val="24"/>
        </w:rPr>
      </w:pPr>
      <w:r w:rsidRPr="001614BB">
        <w:rPr>
          <w:rFonts w:ascii="Times New Roman" w:hAnsi="Times New Roman"/>
          <w:b/>
          <w:color w:val="auto"/>
          <w:sz w:val="24"/>
        </w:rPr>
        <w:lastRenderedPageBreak/>
        <w:t>II</w:t>
      </w:r>
      <w:r w:rsidR="0040526C" w:rsidRPr="001614BB">
        <w:rPr>
          <w:rFonts w:ascii="Times New Roman" w:hAnsi="Times New Roman"/>
          <w:b/>
          <w:color w:val="auto"/>
          <w:sz w:val="24"/>
        </w:rPr>
        <w:t>I</w:t>
      </w:r>
      <w:r w:rsidRPr="001614BB">
        <w:rPr>
          <w:rFonts w:ascii="Times New Roman" w:hAnsi="Times New Roman"/>
          <w:b/>
          <w:color w:val="auto"/>
          <w:sz w:val="24"/>
        </w:rPr>
        <w:t>. Etap I - szkolny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Etap szkolny Konkursu</w:t>
      </w:r>
      <w:r w:rsidR="005D6567" w:rsidRPr="001614BB">
        <w:t xml:space="preserve"> przeprowadza Komisja Szkolna w dowolny sposób (test, egzamin ustny itp.) na podstawie zagadnień przesłanych przez Komitet Organizacyjny</w:t>
      </w:r>
      <w:r w:rsidRPr="001614BB">
        <w:t>.</w:t>
      </w:r>
    </w:p>
    <w:p w:rsidR="00A65F7F" w:rsidRPr="001614BB" w:rsidRDefault="005D6567" w:rsidP="00A725E6">
      <w:pPr>
        <w:numPr>
          <w:ilvl w:val="0"/>
          <w:numId w:val="1"/>
        </w:numPr>
        <w:jc w:val="both"/>
      </w:pPr>
      <w:r w:rsidRPr="001614BB">
        <w:t xml:space="preserve">Po przeprowadzeniu etapu szkolnego </w:t>
      </w:r>
      <w:r w:rsidR="00A65F7F" w:rsidRPr="001614BB">
        <w:t>Komisja Szkolna podaje wyniki do publicznej wi</w:t>
      </w:r>
      <w:r w:rsidR="00A65F7F" w:rsidRPr="001614BB">
        <w:t>a</w:t>
      </w:r>
      <w:r w:rsidR="00A65F7F" w:rsidRPr="001614BB">
        <w:t>domości w sposób zwycza</w:t>
      </w:r>
      <w:r w:rsidRPr="001614BB">
        <w:t>jowo przyjęty w danej szkole</w:t>
      </w:r>
      <w:r w:rsidR="00A65F7F" w:rsidRPr="001614BB">
        <w:t xml:space="preserve">. </w:t>
      </w:r>
    </w:p>
    <w:p w:rsidR="005D6567" w:rsidRPr="001614BB" w:rsidRDefault="00A65F7F" w:rsidP="00A725E6">
      <w:pPr>
        <w:numPr>
          <w:ilvl w:val="0"/>
          <w:numId w:val="1"/>
        </w:numPr>
        <w:jc w:val="both"/>
      </w:pPr>
      <w:r w:rsidRPr="001614BB">
        <w:t>Do etapu II Konkursu kwalifikują się 3 uczestnicy</w:t>
      </w:r>
      <w:r w:rsidR="005D6567" w:rsidRPr="001614BB">
        <w:t xml:space="preserve"> wyłonieni przez Komisję Szkolną. 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Z przeprowadzonego etapu Konkursu Komisja Szkolna sporządza protokół w dwóch e</w:t>
      </w:r>
      <w:r w:rsidRPr="001614BB">
        <w:t>g</w:t>
      </w:r>
      <w:r w:rsidRPr="001614BB">
        <w:t xml:space="preserve">zemplarzach, z których jeden </w:t>
      </w:r>
      <w:r w:rsidR="005D6567" w:rsidRPr="001614BB">
        <w:t>przekazuje Komitetowi Organizacyjnemu</w:t>
      </w:r>
      <w:r w:rsidRPr="001614BB">
        <w:t xml:space="preserve">. </w:t>
      </w:r>
    </w:p>
    <w:p w:rsidR="00A65F7F" w:rsidRDefault="00A65F7F" w:rsidP="00A725E6">
      <w:pPr>
        <w:numPr>
          <w:ilvl w:val="0"/>
          <w:numId w:val="1"/>
        </w:numPr>
        <w:jc w:val="both"/>
      </w:pPr>
      <w:r w:rsidRPr="001614BB">
        <w:t>Od decyzji Komisji Szkolnej przysługuje w ciągu trzech dni od ogłoszenia wyników</w:t>
      </w:r>
      <w:r w:rsidR="005D6567" w:rsidRPr="001614BB">
        <w:t xml:space="preserve"> o</w:t>
      </w:r>
      <w:r w:rsidR="005D6567" w:rsidRPr="001614BB">
        <w:t>d</w:t>
      </w:r>
      <w:r w:rsidR="005D6567" w:rsidRPr="001614BB">
        <w:t>wołanie do Komitetu Organizacyjnego</w:t>
      </w:r>
      <w:r w:rsidRPr="001614BB">
        <w:t>.</w:t>
      </w:r>
      <w:r w:rsidR="005D6567" w:rsidRPr="001614BB">
        <w:t xml:space="preserve"> Komisja Szkolna na prośbę Komitetu Organiz</w:t>
      </w:r>
      <w:r w:rsidR="005D6567" w:rsidRPr="001614BB">
        <w:t>a</w:t>
      </w:r>
      <w:r w:rsidR="005D6567" w:rsidRPr="001614BB">
        <w:t>cyjnego weryfikuje (podtrzymuje lub zmienia) wcześniej podjęto decyzję, a uzasadnienia przesyła do Komitetu Organizacyjnego.</w:t>
      </w:r>
    </w:p>
    <w:p w:rsidR="00466E73" w:rsidRPr="001614BB" w:rsidRDefault="00466E73" w:rsidP="00466E73">
      <w:pPr>
        <w:ind w:left="360"/>
        <w:jc w:val="both"/>
      </w:pPr>
    </w:p>
    <w:p w:rsidR="00A65F7F" w:rsidRPr="001614BB" w:rsidRDefault="0040526C" w:rsidP="00A65F7F">
      <w:pPr>
        <w:pStyle w:val="NormalnyWeb1"/>
        <w:jc w:val="center"/>
        <w:outlineLvl w:val="0"/>
        <w:rPr>
          <w:rFonts w:ascii="Times New Roman" w:hAnsi="Times New Roman"/>
          <w:b/>
          <w:color w:val="auto"/>
          <w:sz w:val="24"/>
        </w:rPr>
      </w:pPr>
      <w:r w:rsidRPr="001614BB">
        <w:rPr>
          <w:rFonts w:ascii="Times New Roman" w:hAnsi="Times New Roman"/>
          <w:b/>
          <w:color w:val="auto"/>
          <w:sz w:val="24"/>
        </w:rPr>
        <w:t>IV</w:t>
      </w:r>
      <w:r w:rsidR="00A65F7F" w:rsidRPr="001614BB">
        <w:rPr>
          <w:rFonts w:ascii="Times New Roman" w:hAnsi="Times New Roman"/>
          <w:b/>
          <w:color w:val="auto"/>
          <w:sz w:val="24"/>
        </w:rPr>
        <w:t>. Etap II – powiatowy</w:t>
      </w:r>
    </w:p>
    <w:p w:rsidR="00A65F7F" w:rsidRPr="001614BB" w:rsidRDefault="005D6567" w:rsidP="00A725E6">
      <w:pPr>
        <w:numPr>
          <w:ilvl w:val="0"/>
          <w:numId w:val="1"/>
        </w:numPr>
        <w:jc w:val="both"/>
      </w:pPr>
      <w:r w:rsidRPr="001614BB">
        <w:t>W etapie powiatowym Konkursu</w:t>
      </w:r>
      <w:r w:rsidR="00A65F7F" w:rsidRPr="001614BB">
        <w:t xml:space="preserve"> biorą udział uczniowie zakwalifikowani przez Komisje Szkolne. </w:t>
      </w:r>
    </w:p>
    <w:p w:rsidR="00ED1E05" w:rsidRPr="00A54BC9" w:rsidRDefault="00DB11C8" w:rsidP="00A54BC9">
      <w:pPr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1614BB">
        <w:t>Etap powiatowy</w:t>
      </w:r>
      <w:r w:rsidR="00A65F7F" w:rsidRPr="001614BB">
        <w:t xml:space="preserve"> Konkursu</w:t>
      </w:r>
      <w:r w:rsidR="00A54BC9">
        <w:t xml:space="preserve"> polega</w:t>
      </w:r>
      <w:r w:rsidR="00A65F7F" w:rsidRPr="001614BB">
        <w:t xml:space="preserve"> na rozwiązaniu testu przez uczestników Konku</w:t>
      </w:r>
      <w:r w:rsidR="00A65F7F" w:rsidRPr="001614BB">
        <w:t>r</w:t>
      </w:r>
      <w:r w:rsidR="00A65F7F" w:rsidRPr="001614BB">
        <w:t>su</w:t>
      </w:r>
      <w:r w:rsidR="00A54BC9">
        <w:t>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 xml:space="preserve">Podczas </w:t>
      </w:r>
      <w:r w:rsidR="00A54BC9">
        <w:t xml:space="preserve">II etapu Konkursu </w:t>
      </w:r>
      <w:r w:rsidR="00DB11C8" w:rsidRPr="001614BB">
        <w:t>powiatowego</w:t>
      </w:r>
      <w:r w:rsidRPr="001614BB">
        <w:t xml:space="preserve"> uczestnicy wypełniają anonimowo testy. D</w:t>
      </w:r>
      <w:r w:rsidRPr="001614BB">
        <w:t>a</w:t>
      </w:r>
      <w:r w:rsidRPr="001614BB">
        <w:t>ne osobowe uczestnicy Konkursu wpisują na „</w:t>
      </w:r>
      <w:r w:rsidRPr="001614BB">
        <w:rPr>
          <w:rStyle w:val="Uwydatnienie"/>
          <w:i w:val="0"/>
        </w:rPr>
        <w:t xml:space="preserve">kartę uczestnika”, którą </w:t>
      </w:r>
      <w:r w:rsidRPr="001614BB">
        <w:t>dołączają do t</w:t>
      </w:r>
      <w:r w:rsidRPr="001614BB">
        <w:t>e</w:t>
      </w:r>
      <w:r w:rsidRPr="001614BB">
        <w:t>stu w kopercie zaklejonej w obecności członka komisji egzaminacyjnej. Test i kopertę z d</w:t>
      </w:r>
      <w:r w:rsidRPr="001614BB">
        <w:t>a</w:t>
      </w:r>
      <w:r w:rsidRPr="001614BB">
        <w:t xml:space="preserve">nymi uczestnika Konkursu członek komisji oznacza tym samym symbolem. 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Maksymalny czas rozwiązywania testu wynosi 45 minut.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Rozwiązywanie testu odbywa się w warunkach k</w:t>
      </w:r>
      <w:r w:rsidR="008356DE">
        <w:t>ontrolowanej samodzielności. Powiat</w:t>
      </w:r>
      <w:r w:rsidR="008356DE">
        <w:t>o</w:t>
      </w:r>
      <w:r w:rsidR="008356DE">
        <w:t>wa</w:t>
      </w:r>
      <w:r w:rsidRPr="001614BB">
        <w:t xml:space="preserve"> Komisja przeprowadzająca Konkurs może zdyskwalifikować uczestnika Konkursu na skutek stwierdzenia niesamodzielnej odpowiedzi.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 xml:space="preserve">Po sprawdzeniu testów i ustaleniu liczby punktów zdobytych przez poszczególnych uczestników, komisja egzaminacyjna odtajania dane osobowe uczestników Konkursu i podaje wyniki do publicznej wiadomości odczytując informację w obecności uczestników </w:t>
      </w:r>
      <w:r w:rsidR="00DB11C8" w:rsidRPr="001614BB">
        <w:t>Konkursu</w:t>
      </w:r>
      <w:r w:rsidRPr="001614BB">
        <w:t xml:space="preserve">. </w:t>
      </w:r>
    </w:p>
    <w:p w:rsidR="00A65F7F" w:rsidRPr="001614BB" w:rsidRDefault="00A65F7F" w:rsidP="00A65F7F">
      <w:pPr>
        <w:tabs>
          <w:tab w:val="left" w:pos="6435"/>
        </w:tabs>
      </w:pPr>
      <w:r w:rsidRPr="001614BB">
        <w:tab/>
      </w:r>
    </w:p>
    <w:p w:rsidR="00A65F7F" w:rsidRPr="001614BB" w:rsidRDefault="00A65F7F" w:rsidP="00A65F7F">
      <w:pPr>
        <w:jc w:val="center"/>
        <w:rPr>
          <w:b/>
        </w:rPr>
      </w:pPr>
      <w:r w:rsidRPr="001614BB">
        <w:rPr>
          <w:rStyle w:val="Pogrubienie"/>
        </w:rPr>
        <w:t>Rozstrzygnięcie Konkursu</w:t>
      </w:r>
    </w:p>
    <w:p w:rsidR="0016632F" w:rsidRDefault="00DB11C8" w:rsidP="00A725E6">
      <w:pPr>
        <w:numPr>
          <w:ilvl w:val="0"/>
          <w:numId w:val="1"/>
        </w:numPr>
      </w:pPr>
      <w:r w:rsidRPr="001614BB">
        <w:t xml:space="preserve">Zwycięzcami Konkursu </w:t>
      </w:r>
      <w:r w:rsidR="004C4888" w:rsidRPr="001614BB">
        <w:t xml:space="preserve">na poziomie gimnazjalnym i ponadgimnazjalnym </w:t>
      </w:r>
      <w:r w:rsidRPr="001614BB">
        <w:t>zostają</w:t>
      </w:r>
      <w:r w:rsidR="00A65F7F" w:rsidRPr="001614BB">
        <w:t xml:space="preserve"> u</w:t>
      </w:r>
      <w:r w:rsidRPr="001614BB">
        <w:t>czniowie</w:t>
      </w:r>
      <w:r w:rsidR="00A65F7F" w:rsidRPr="001614BB">
        <w:t>, któr</w:t>
      </w:r>
      <w:r w:rsidR="00ED1E05">
        <w:t xml:space="preserve">zy uzyskali </w:t>
      </w:r>
      <w:r w:rsidR="004C4888" w:rsidRPr="001614BB">
        <w:t>na etapie powiatowym</w:t>
      </w:r>
      <w:r w:rsidR="00A65F7F" w:rsidRPr="001614BB">
        <w:t xml:space="preserve"> największą liczbę punktów. Drugie i trzecie miejsc</w:t>
      </w:r>
      <w:r w:rsidR="00ED1E05">
        <w:t xml:space="preserve">e zajmują kolejno uczniowie </w:t>
      </w:r>
      <w:r w:rsidR="00A65F7F" w:rsidRPr="001614BB">
        <w:t xml:space="preserve">z  </w:t>
      </w:r>
      <w:r w:rsidR="00ED1E05">
        <w:t xml:space="preserve">kolejną </w:t>
      </w:r>
      <w:r w:rsidR="00A65F7F" w:rsidRPr="001614BB">
        <w:t xml:space="preserve">najwyższą liczbą punktów. </w:t>
      </w:r>
    </w:p>
    <w:p w:rsidR="0016632F" w:rsidRDefault="00A65F7F" w:rsidP="00ED1E05">
      <w:pPr>
        <w:numPr>
          <w:ilvl w:val="0"/>
          <w:numId w:val="1"/>
        </w:numPr>
        <w:jc w:val="both"/>
      </w:pPr>
      <w:r w:rsidRPr="001614BB">
        <w:t xml:space="preserve">W przypadku równej liczby punktów uzyskanych przez kilku uczestników Konkursu, </w:t>
      </w:r>
      <w:r w:rsidRPr="001614BB">
        <w:br/>
        <w:t xml:space="preserve">o kolejności miejsc decyduje liczba punktów zdobyta za odpowiedź na </w:t>
      </w:r>
      <w:r w:rsidR="00ED1E05">
        <w:t>2 dodatkowe p</w:t>
      </w:r>
      <w:r w:rsidR="00ED1E05">
        <w:t>y</w:t>
      </w:r>
      <w:r w:rsidR="00ED1E05">
        <w:t>tania</w:t>
      </w:r>
      <w:r w:rsidRPr="001614BB">
        <w:t xml:space="preserve"> przygotowane przez Pr</w:t>
      </w:r>
      <w:r w:rsidR="004C4888" w:rsidRPr="001614BB">
        <w:t>zewodniczącego Komitetu Organizacyjnego</w:t>
      </w:r>
      <w:r w:rsidRPr="001614BB">
        <w:t xml:space="preserve">. </w:t>
      </w:r>
      <w:r w:rsidR="00F17DBC">
        <w:t>Odpowiedzi uczestników na dodatkowe pytania są oceniane przez Komisję w skali 1 do 6 punktów za odpowiedź na każde pytanie, które są następnie sumowane. Kolejność miejsc uczes</w:t>
      </w:r>
      <w:r w:rsidR="00F17DBC">
        <w:t>t</w:t>
      </w:r>
      <w:r w:rsidR="00F17DBC">
        <w:t xml:space="preserve">ników ustalana jest na podstawie uzyskanych punktów od największej do najmniejszej. </w:t>
      </w:r>
    </w:p>
    <w:p w:rsidR="00A65F7F" w:rsidRPr="001614BB" w:rsidRDefault="004C4888" w:rsidP="00A725E6">
      <w:pPr>
        <w:numPr>
          <w:ilvl w:val="0"/>
          <w:numId w:val="1"/>
        </w:numPr>
        <w:tabs>
          <w:tab w:val="left" w:pos="360"/>
        </w:tabs>
        <w:jc w:val="both"/>
      </w:pPr>
      <w:r w:rsidRPr="001614BB">
        <w:t xml:space="preserve">Komitet Organizacyjny sporządza protokół z </w:t>
      </w:r>
      <w:r w:rsidR="00F17DBC">
        <w:t xml:space="preserve">II </w:t>
      </w:r>
      <w:r w:rsidR="00A65F7F" w:rsidRPr="001614BB">
        <w:t>etapu K</w:t>
      </w:r>
      <w:r w:rsidRPr="001614BB">
        <w:t xml:space="preserve">onkursu oraz listę laureatów. </w:t>
      </w:r>
    </w:p>
    <w:p w:rsidR="00A65F7F" w:rsidRDefault="004C4888" w:rsidP="00A725E6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1614BB">
        <w:t>Od decyzji Komisji Powiatowej</w:t>
      </w:r>
      <w:r w:rsidR="00A65F7F" w:rsidRPr="001614BB">
        <w:t xml:space="preserve"> uczestnikowi Konkursu przysługuje odwołanie do Przewodniczącego Komite</w:t>
      </w:r>
      <w:r w:rsidRPr="001614BB">
        <w:t>tu Organizacyjnego</w:t>
      </w:r>
      <w:r w:rsidR="00A65F7F" w:rsidRPr="001614BB">
        <w:t xml:space="preserve"> w ciągu 30 minut od ogłoszenia ost</w:t>
      </w:r>
      <w:r w:rsidR="00A65F7F" w:rsidRPr="001614BB">
        <w:t>a</w:t>
      </w:r>
      <w:r w:rsidR="00A65F7F" w:rsidRPr="001614BB">
        <w:t>tecznych wyników. Odwołania rozpa</w:t>
      </w:r>
      <w:r w:rsidRPr="001614BB">
        <w:t>truje Komitet Organizacyjny</w:t>
      </w:r>
      <w:r w:rsidR="00A65F7F" w:rsidRPr="001614BB">
        <w:t>.</w:t>
      </w:r>
    </w:p>
    <w:p w:rsidR="00466E73" w:rsidRPr="001614BB" w:rsidRDefault="00466E73" w:rsidP="00466E73">
      <w:pPr>
        <w:tabs>
          <w:tab w:val="left" w:pos="360"/>
        </w:tabs>
        <w:ind w:left="360"/>
        <w:jc w:val="both"/>
      </w:pPr>
    </w:p>
    <w:p w:rsidR="00F17DBC" w:rsidRDefault="00F17DBC" w:rsidP="00A65F7F">
      <w:pPr>
        <w:pStyle w:val="Nagwek1"/>
        <w:tabs>
          <w:tab w:val="left" w:pos="360"/>
        </w:tabs>
        <w:ind w:left="360"/>
      </w:pPr>
    </w:p>
    <w:p w:rsidR="00A65F7F" w:rsidRPr="001614BB" w:rsidRDefault="00A65F7F" w:rsidP="00A65F7F">
      <w:pPr>
        <w:pStyle w:val="Nagwek1"/>
        <w:tabs>
          <w:tab w:val="left" w:pos="360"/>
        </w:tabs>
        <w:ind w:left="360"/>
      </w:pPr>
      <w:r w:rsidRPr="001614BB">
        <w:t>V. Nagrody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Uczestnicy Konkursu mogą otrzymać nagrody za udział w Konkursie. Nagrody fundują oraz decydują o ich ilości:</w:t>
      </w:r>
    </w:p>
    <w:p w:rsidR="00F17DBC" w:rsidRDefault="004C4888" w:rsidP="00A65F7F">
      <w:pPr>
        <w:numPr>
          <w:ilvl w:val="0"/>
          <w:numId w:val="13"/>
        </w:numPr>
        <w:tabs>
          <w:tab w:val="left" w:pos="360"/>
        </w:tabs>
        <w:ind w:left="360" w:firstLine="0"/>
        <w:jc w:val="both"/>
      </w:pPr>
      <w:r w:rsidRPr="001614BB">
        <w:t>Dyrektor 1 Liceum Ogólnokształcącego im. Jarosł</w:t>
      </w:r>
      <w:r w:rsidR="00F17DBC">
        <w:t>awa Iwaszkiewicza w Namysłowie,</w:t>
      </w:r>
    </w:p>
    <w:p w:rsidR="00A65F7F" w:rsidRPr="001614BB" w:rsidRDefault="004C4888" w:rsidP="00A65F7F">
      <w:pPr>
        <w:numPr>
          <w:ilvl w:val="0"/>
          <w:numId w:val="13"/>
        </w:numPr>
        <w:tabs>
          <w:tab w:val="left" w:pos="360"/>
        </w:tabs>
        <w:ind w:left="360" w:firstLine="0"/>
        <w:jc w:val="both"/>
      </w:pPr>
      <w:r w:rsidRPr="001614BB">
        <w:t>Starosta Namysłowski;</w:t>
      </w:r>
    </w:p>
    <w:p w:rsidR="00A65F7F" w:rsidRDefault="004C4888" w:rsidP="00A725E6">
      <w:pPr>
        <w:numPr>
          <w:ilvl w:val="0"/>
          <w:numId w:val="1"/>
        </w:numPr>
        <w:jc w:val="both"/>
      </w:pPr>
      <w:r w:rsidRPr="001614BB">
        <w:lastRenderedPageBreak/>
        <w:t>Nagroda dodatkowa. Laureaci Konkursu na poziomie gimnazjalnym otrzymają</w:t>
      </w:r>
      <w:r w:rsidR="00250B6E" w:rsidRPr="001614BB">
        <w:t>, po ukończeniu gimnazjum i</w:t>
      </w:r>
      <w:r w:rsidR="00466E73">
        <w:t xml:space="preserve"> zdaniu egzaminów gimnazjalnych dodatkowe punkty w proc</w:t>
      </w:r>
      <w:r w:rsidR="00466E73">
        <w:t>e</w:t>
      </w:r>
      <w:r w:rsidR="00466E73">
        <w:t>sie rekrutacyjnym do</w:t>
      </w:r>
      <w:r w:rsidR="00250B6E" w:rsidRPr="001614BB">
        <w:t xml:space="preserve"> 1 Liceum Ogólnokształ</w:t>
      </w:r>
      <w:r w:rsidR="00466E73">
        <w:t>cącego</w:t>
      </w:r>
      <w:r w:rsidR="00250B6E" w:rsidRPr="001614BB">
        <w:t xml:space="preserve"> im. Jarosł</w:t>
      </w:r>
      <w:r w:rsidR="00466E73">
        <w:t>awa Iwaszkiewicza w Namysł</w:t>
      </w:r>
      <w:r w:rsidR="00466E73">
        <w:t>o</w:t>
      </w:r>
      <w:r w:rsidR="00466E73">
        <w:t>wie</w:t>
      </w:r>
      <w:r w:rsidR="00A65F7F" w:rsidRPr="001614BB">
        <w:t>.</w:t>
      </w:r>
    </w:p>
    <w:p w:rsidR="00466E73" w:rsidRPr="001614BB" w:rsidRDefault="00466E73" w:rsidP="00466E73">
      <w:pPr>
        <w:tabs>
          <w:tab w:val="left" w:pos="360"/>
        </w:tabs>
        <w:ind w:left="360"/>
        <w:jc w:val="both"/>
      </w:pPr>
    </w:p>
    <w:p w:rsidR="00A65F7F" w:rsidRPr="001614BB" w:rsidRDefault="00A65F7F" w:rsidP="00A65F7F">
      <w:pPr>
        <w:pStyle w:val="NormalnyWeb1"/>
        <w:tabs>
          <w:tab w:val="left" w:pos="360"/>
        </w:tabs>
        <w:ind w:left="360"/>
        <w:jc w:val="center"/>
        <w:outlineLvl w:val="0"/>
        <w:rPr>
          <w:rFonts w:ascii="Times New Roman" w:hAnsi="Times New Roman"/>
          <w:b/>
          <w:color w:val="auto"/>
          <w:sz w:val="24"/>
        </w:rPr>
      </w:pPr>
      <w:r w:rsidRPr="001614BB">
        <w:rPr>
          <w:rFonts w:ascii="Times New Roman" w:hAnsi="Times New Roman"/>
          <w:b/>
          <w:color w:val="auto"/>
          <w:sz w:val="24"/>
        </w:rPr>
        <w:t>VI. Ustalenia końcowe</w:t>
      </w:r>
    </w:p>
    <w:p w:rsidR="00A65F7F" w:rsidRPr="001614BB" w:rsidRDefault="00250B6E" w:rsidP="00A725E6">
      <w:pPr>
        <w:numPr>
          <w:ilvl w:val="0"/>
          <w:numId w:val="1"/>
        </w:numPr>
        <w:jc w:val="both"/>
      </w:pPr>
      <w:r w:rsidRPr="001614BB">
        <w:t>Komitet Organizacyjny</w:t>
      </w:r>
      <w:r w:rsidR="00A65F7F" w:rsidRPr="001614BB">
        <w:t xml:space="preserve"> oraz Ko</w:t>
      </w:r>
      <w:r w:rsidRPr="001614BB">
        <w:t>misja Powiatowa</w:t>
      </w:r>
      <w:r w:rsidR="00A65F7F" w:rsidRPr="001614BB">
        <w:t xml:space="preserve"> nie ponoszą odpowiedzialności za pr</w:t>
      </w:r>
      <w:r w:rsidR="00A65F7F" w:rsidRPr="001614BB">
        <w:t>o</w:t>
      </w:r>
      <w:r w:rsidR="00A65F7F" w:rsidRPr="001614BB">
        <w:t>blemy powstałe w wyniku błędnie wprowadzonych danych w „karcie uczestnika”.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Dokumentacja z realizacji każdego etapu Konkursu jest przechowywana przez właściwe organy co najmniej trzy lata.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Niniejszy regulamin jest dostępny:</w:t>
      </w:r>
    </w:p>
    <w:p w:rsidR="00A65F7F" w:rsidRPr="001614BB" w:rsidRDefault="00A65F7F" w:rsidP="00A65F7F">
      <w:pPr>
        <w:numPr>
          <w:ilvl w:val="0"/>
          <w:numId w:val="14"/>
        </w:numPr>
        <w:tabs>
          <w:tab w:val="left" w:pos="360"/>
        </w:tabs>
        <w:ind w:left="360" w:firstLine="0"/>
        <w:jc w:val="both"/>
      </w:pPr>
      <w:r w:rsidRPr="001614BB">
        <w:t>w siedzibie organizatorów Konkursu.</w:t>
      </w:r>
    </w:p>
    <w:p w:rsidR="00A65F7F" w:rsidRPr="001614BB" w:rsidRDefault="00A65F7F" w:rsidP="00A65F7F">
      <w:pPr>
        <w:numPr>
          <w:ilvl w:val="0"/>
          <w:numId w:val="14"/>
        </w:numPr>
        <w:tabs>
          <w:tab w:val="left" w:pos="360"/>
          <w:tab w:val="left" w:pos="4500"/>
        </w:tabs>
        <w:ind w:left="360" w:firstLine="0"/>
        <w:jc w:val="both"/>
      </w:pPr>
      <w:r w:rsidRPr="001614BB">
        <w:t xml:space="preserve">na stronie internetowej organizatorów Konkursu: </w:t>
      </w:r>
      <w:hyperlink r:id="rId10" w:history="1">
        <w:r w:rsidR="000A105F" w:rsidRPr="00674696">
          <w:rPr>
            <w:rStyle w:val="Hipercze"/>
          </w:rPr>
          <w:t>www.lonamyslow.pl</w:t>
        </w:r>
      </w:hyperlink>
      <w:r w:rsidR="000A105F">
        <w:t xml:space="preserve"> </w:t>
      </w:r>
    </w:p>
    <w:p w:rsidR="00A65F7F" w:rsidRPr="001614BB" w:rsidRDefault="00250B6E" w:rsidP="00A725E6">
      <w:pPr>
        <w:numPr>
          <w:ilvl w:val="0"/>
          <w:numId w:val="1"/>
        </w:numPr>
        <w:jc w:val="both"/>
      </w:pPr>
      <w:r w:rsidRPr="001614BB">
        <w:t>Komitet Organizacyjny</w:t>
      </w:r>
      <w:r w:rsidR="00A65F7F" w:rsidRPr="001614BB">
        <w:t xml:space="preserve"> ma prawo zmiany niniejszych postanowień w czasie trwania Konkursu.</w:t>
      </w:r>
    </w:p>
    <w:p w:rsidR="00A65F7F" w:rsidRPr="001614BB" w:rsidRDefault="00A65F7F" w:rsidP="00A725E6">
      <w:pPr>
        <w:numPr>
          <w:ilvl w:val="0"/>
          <w:numId w:val="1"/>
        </w:numPr>
        <w:jc w:val="both"/>
      </w:pPr>
      <w:r w:rsidRPr="001614BB">
        <w:t>Zmiany regulaminu wymagają podania ich do wiadomości poprzez:</w:t>
      </w:r>
    </w:p>
    <w:p w:rsidR="00A65F7F" w:rsidRPr="001614BB" w:rsidRDefault="00A65F7F" w:rsidP="00A65F7F">
      <w:pPr>
        <w:numPr>
          <w:ilvl w:val="0"/>
          <w:numId w:val="15"/>
        </w:numPr>
        <w:tabs>
          <w:tab w:val="left" w:pos="360"/>
        </w:tabs>
        <w:ind w:left="360" w:firstLine="0"/>
        <w:jc w:val="both"/>
      </w:pPr>
      <w:r w:rsidRPr="001614BB">
        <w:t xml:space="preserve">zamieszczenie na stronie internetowej organizatora Konkursu; </w:t>
      </w:r>
    </w:p>
    <w:p w:rsidR="00656F90" w:rsidRPr="001614BB" w:rsidRDefault="00A65F7F" w:rsidP="00250B6E">
      <w:pPr>
        <w:numPr>
          <w:ilvl w:val="0"/>
          <w:numId w:val="15"/>
        </w:numPr>
        <w:tabs>
          <w:tab w:val="left" w:pos="360"/>
        </w:tabs>
        <w:ind w:left="360" w:firstLine="0"/>
        <w:jc w:val="both"/>
      </w:pPr>
      <w:r w:rsidRPr="001614BB">
        <w:t>p</w:t>
      </w:r>
      <w:r w:rsidR="00250B6E" w:rsidRPr="001614BB">
        <w:t>owiadomienie Komisji Szkolnych.</w:t>
      </w:r>
    </w:p>
    <w:sectPr w:rsidR="00656F90" w:rsidRPr="001614BB" w:rsidSect="00D810F6">
      <w:footerReference w:type="default" r:id="rId11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02" w:rsidRDefault="00A23802" w:rsidP="008839E8">
      <w:r>
        <w:separator/>
      </w:r>
    </w:p>
  </w:endnote>
  <w:endnote w:type="continuationSeparator" w:id="0">
    <w:p w:rsidR="00A23802" w:rsidRDefault="00A23802" w:rsidP="0088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037"/>
      <w:docPartObj>
        <w:docPartGallery w:val="Page Numbers (Bottom of Page)"/>
        <w:docPartUnique/>
      </w:docPartObj>
    </w:sdtPr>
    <w:sdtContent>
      <w:p w:rsidR="008839E8" w:rsidRDefault="00F24472">
        <w:pPr>
          <w:pStyle w:val="Stopka"/>
          <w:jc w:val="center"/>
        </w:pPr>
        <w:r>
          <w:fldChar w:fldCharType="begin"/>
        </w:r>
        <w:r w:rsidR="00BC6400">
          <w:instrText xml:space="preserve"> PAGE   \* MERGEFORMAT </w:instrText>
        </w:r>
        <w:r>
          <w:fldChar w:fldCharType="separate"/>
        </w:r>
        <w:r w:rsidR="00A54B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9E8" w:rsidRDefault="008839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02" w:rsidRDefault="00A23802" w:rsidP="008839E8">
      <w:r>
        <w:separator/>
      </w:r>
    </w:p>
  </w:footnote>
  <w:footnote w:type="continuationSeparator" w:id="0">
    <w:p w:rsidR="00A23802" w:rsidRDefault="00A23802" w:rsidP="00883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264"/>
    <w:multiLevelType w:val="multilevel"/>
    <w:tmpl w:val="86D8A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00400"/>
    <w:multiLevelType w:val="multilevel"/>
    <w:tmpl w:val="395E4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25A76"/>
    <w:multiLevelType w:val="multilevel"/>
    <w:tmpl w:val="C3006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E7C4E"/>
    <w:multiLevelType w:val="hybridMultilevel"/>
    <w:tmpl w:val="3152A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9CA"/>
    <w:multiLevelType w:val="multilevel"/>
    <w:tmpl w:val="6DD283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65B7E"/>
    <w:multiLevelType w:val="multilevel"/>
    <w:tmpl w:val="968274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B69BA"/>
    <w:multiLevelType w:val="multilevel"/>
    <w:tmpl w:val="BEFEB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61EA6"/>
    <w:multiLevelType w:val="multilevel"/>
    <w:tmpl w:val="932ED0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D60B9"/>
    <w:multiLevelType w:val="multilevel"/>
    <w:tmpl w:val="AFF62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43449"/>
    <w:multiLevelType w:val="multilevel"/>
    <w:tmpl w:val="48987B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D78CF"/>
    <w:multiLevelType w:val="multilevel"/>
    <w:tmpl w:val="F9D4B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A30D0"/>
    <w:multiLevelType w:val="singleLevel"/>
    <w:tmpl w:val="A88A4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</w:abstractNum>
  <w:abstractNum w:abstractNumId="12">
    <w:nsid w:val="5AD91015"/>
    <w:multiLevelType w:val="hybridMultilevel"/>
    <w:tmpl w:val="FB72D9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41E7C"/>
    <w:multiLevelType w:val="multilevel"/>
    <w:tmpl w:val="3FC25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13CCD"/>
    <w:multiLevelType w:val="multilevel"/>
    <w:tmpl w:val="4208B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F60D7"/>
    <w:multiLevelType w:val="singleLevel"/>
    <w:tmpl w:val="A106EC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1051B48"/>
    <w:multiLevelType w:val="hybridMultilevel"/>
    <w:tmpl w:val="9B1C0C8E"/>
    <w:lvl w:ilvl="0" w:tplc="0415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F7F"/>
    <w:rsid w:val="000601A4"/>
    <w:rsid w:val="000A105F"/>
    <w:rsid w:val="000C0F5B"/>
    <w:rsid w:val="001614BB"/>
    <w:rsid w:val="0016632F"/>
    <w:rsid w:val="00191CE8"/>
    <w:rsid w:val="001D5FCA"/>
    <w:rsid w:val="00250B6E"/>
    <w:rsid w:val="00394087"/>
    <w:rsid w:val="003D120A"/>
    <w:rsid w:val="003D60C8"/>
    <w:rsid w:val="0040526C"/>
    <w:rsid w:val="00466E73"/>
    <w:rsid w:val="004C4888"/>
    <w:rsid w:val="004C4C32"/>
    <w:rsid w:val="00546EED"/>
    <w:rsid w:val="0058182B"/>
    <w:rsid w:val="00590C1A"/>
    <w:rsid w:val="005D6567"/>
    <w:rsid w:val="005F3206"/>
    <w:rsid w:val="00642C82"/>
    <w:rsid w:val="00656F90"/>
    <w:rsid w:val="00711B31"/>
    <w:rsid w:val="00822365"/>
    <w:rsid w:val="008356DE"/>
    <w:rsid w:val="008839E8"/>
    <w:rsid w:val="00955F40"/>
    <w:rsid w:val="009A1671"/>
    <w:rsid w:val="009F7F91"/>
    <w:rsid w:val="00A20A47"/>
    <w:rsid w:val="00A23802"/>
    <w:rsid w:val="00A54BC9"/>
    <w:rsid w:val="00A65F7F"/>
    <w:rsid w:val="00A725E6"/>
    <w:rsid w:val="00A974E5"/>
    <w:rsid w:val="00B44D05"/>
    <w:rsid w:val="00BC6400"/>
    <w:rsid w:val="00D566F3"/>
    <w:rsid w:val="00D64745"/>
    <w:rsid w:val="00DB11C8"/>
    <w:rsid w:val="00E8319D"/>
    <w:rsid w:val="00ED1E05"/>
    <w:rsid w:val="00F17DBC"/>
    <w:rsid w:val="00F213AD"/>
    <w:rsid w:val="00F23DBF"/>
    <w:rsid w:val="00F2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F7F"/>
    <w:pPr>
      <w:keepNext/>
      <w:ind w:left="1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65F7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F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F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A65F7F"/>
    <w:pPr>
      <w:spacing w:after="60"/>
    </w:pPr>
    <w:rPr>
      <w:rFonts w:ascii="Verdana" w:hAnsi="Verdana"/>
      <w:color w:val="333333"/>
      <w:sz w:val="13"/>
      <w:szCs w:val="13"/>
    </w:rPr>
  </w:style>
  <w:style w:type="character" w:styleId="Pogrubienie">
    <w:name w:val="Strong"/>
    <w:basedOn w:val="Domylnaczcionkaakapitu"/>
    <w:qFormat/>
    <w:rsid w:val="00A65F7F"/>
    <w:rPr>
      <w:b/>
      <w:bCs/>
    </w:rPr>
  </w:style>
  <w:style w:type="character" w:styleId="Uwydatnienie">
    <w:name w:val="Emphasis"/>
    <w:basedOn w:val="Domylnaczcionkaakapitu"/>
    <w:qFormat/>
    <w:rsid w:val="00A65F7F"/>
    <w:rPr>
      <w:i/>
      <w:iCs/>
    </w:rPr>
  </w:style>
  <w:style w:type="paragraph" w:customStyle="1" w:styleId="NormalnyWeb1">
    <w:name w:val="Normalny (Web)1"/>
    <w:basedOn w:val="Normalny"/>
    <w:rsid w:val="00A65F7F"/>
    <w:pPr>
      <w:spacing w:after="60"/>
    </w:pPr>
    <w:rPr>
      <w:rFonts w:ascii="Verdana" w:hAnsi="Verdana"/>
      <w:color w:val="000000"/>
      <w:sz w:val="13"/>
    </w:rPr>
  </w:style>
  <w:style w:type="character" w:styleId="Hipercze">
    <w:name w:val="Hyperlink"/>
    <w:basedOn w:val="Domylnaczcionkaakapitu"/>
    <w:rsid w:val="00A65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6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3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F7F"/>
    <w:pPr>
      <w:keepNext/>
      <w:ind w:left="1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65F7F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F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F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A65F7F"/>
    <w:pPr>
      <w:spacing w:after="60"/>
    </w:pPr>
    <w:rPr>
      <w:rFonts w:ascii="Verdana" w:hAnsi="Verdana"/>
      <w:color w:val="333333"/>
      <w:sz w:val="13"/>
      <w:szCs w:val="13"/>
    </w:rPr>
  </w:style>
  <w:style w:type="character" w:styleId="Pogrubienie">
    <w:name w:val="Strong"/>
    <w:basedOn w:val="Domylnaczcionkaakapitu"/>
    <w:qFormat/>
    <w:rsid w:val="00A65F7F"/>
    <w:rPr>
      <w:b/>
      <w:bCs/>
    </w:rPr>
  </w:style>
  <w:style w:type="character" w:styleId="Uwydatnienie">
    <w:name w:val="Emphasis"/>
    <w:basedOn w:val="Domylnaczcionkaakapitu"/>
    <w:qFormat/>
    <w:rsid w:val="00A65F7F"/>
    <w:rPr>
      <w:i/>
      <w:iCs/>
    </w:rPr>
  </w:style>
  <w:style w:type="paragraph" w:customStyle="1" w:styleId="NormalnyWeb1">
    <w:name w:val="Normalny (Web)1"/>
    <w:basedOn w:val="Normalny"/>
    <w:rsid w:val="00A65F7F"/>
    <w:pPr>
      <w:spacing w:after="60"/>
    </w:pPr>
    <w:rPr>
      <w:rFonts w:ascii="Verdana" w:hAnsi="Verdana"/>
      <w:color w:val="000000"/>
      <w:sz w:val="13"/>
    </w:rPr>
  </w:style>
  <w:style w:type="character" w:styleId="Hipercze">
    <w:name w:val="Hyperlink"/>
    <w:basedOn w:val="Domylnaczcionkaakapitu"/>
    <w:rsid w:val="00A65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6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3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9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9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radowski@swp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echowicz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onamysl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amysl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tefa</dc:creator>
  <cp:lastModifiedBy>tefa</cp:lastModifiedBy>
  <cp:revision>2</cp:revision>
  <dcterms:created xsi:type="dcterms:W3CDTF">2018-02-13T19:21:00Z</dcterms:created>
  <dcterms:modified xsi:type="dcterms:W3CDTF">2018-02-13T19:21:00Z</dcterms:modified>
</cp:coreProperties>
</file>